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EF3" w:rsidRDefault="0051105A" w:rsidP="0051105A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                                                                       </w:t>
      </w:r>
      <w:r w:rsidR="00B00EF3">
        <w:rPr>
          <w:color w:val="444444"/>
          <w:sz w:val="28"/>
          <w:szCs w:val="28"/>
        </w:rPr>
        <w:t>Приложение</w:t>
      </w:r>
    </w:p>
    <w:p w:rsidR="00B00EF3" w:rsidRDefault="0051105A" w:rsidP="0051105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                                                                     </w:t>
      </w:r>
      <w:r w:rsidR="00B00EF3">
        <w:rPr>
          <w:color w:val="444444"/>
          <w:sz w:val="28"/>
          <w:szCs w:val="28"/>
        </w:rPr>
        <w:t> к приказу №</w:t>
      </w:r>
      <w:r>
        <w:rPr>
          <w:color w:val="444444"/>
          <w:sz w:val="28"/>
          <w:szCs w:val="28"/>
        </w:rPr>
        <w:t xml:space="preserve"> 124 о/</w:t>
      </w:r>
      <w:proofErr w:type="spellStart"/>
      <w:r>
        <w:rPr>
          <w:color w:val="444444"/>
          <w:sz w:val="28"/>
          <w:szCs w:val="28"/>
        </w:rPr>
        <w:t>д</w:t>
      </w:r>
      <w:proofErr w:type="spellEnd"/>
      <w:r>
        <w:rPr>
          <w:color w:val="444444"/>
          <w:sz w:val="28"/>
          <w:szCs w:val="28"/>
        </w:rPr>
        <w:t xml:space="preserve">  от 26.04.2016г.</w:t>
      </w:r>
      <w:r w:rsidR="00B00EF3">
        <w:rPr>
          <w:color w:val="444444"/>
          <w:sz w:val="28"/>
          <w:szCs w:val="28"/>
        </w:rPr>
        <w:t xml:space="preserve"> </w:t>
      </w:r>
    </w:p>
    <w:p w:rsidR="00B00EF3" w:rsidRDefault="00B00EF3" w:rsidP="00B00EF3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 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КОДЕКС ПРОФЕССИОНАЛЬНОЙ ЭТИКИ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И СЛУЖЕБНОГО ПОВЕДЕНИЯ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 РАБОТНИКОВ ГБУЗ « МАКАРОВСКАЯ  ЦРБ»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Кодекс профессиональной этики и служебного поведения  работников ГБУЗ « 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 (далее — Кодекс) является документом, определяющим совокупность этических норм и принципов поведения  работников при осуществлении профессиональной медицинской  и иной деятельности в ГБУЗ « 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Настоящий Кодекс определяет отношения между медицинскими и иными работниками, обществом и пациентом и направлен на обеспечение прав, достоинства, здоровья личности и общества в целом, а также определяет высокую моральную ответственность  работника ГБУЗ « 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 перед обществом за свою деятельность.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Положения Кодекса распространяются на всех работников ГБУЗ                      « 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ЦРБ», участвующих в оказании медицинских услуг населению, включая медицинских регистраторов, младший и  прочий персонал, студентов медицинских вузов, колледжей, проходящих практику в ГБУЗ « 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РАЗДЕЛ I. ОБЩИЕ ПОЛОЖЕНИЯ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1. Понятие «медицинский работник».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Под медицинскими работниками в настоящем Кодексе понимаются специалисты, имеющие высшее и (или) среднее специальное медицинское образование, принимающие участие в оказании медицинской помощи, проведении профилактических мероприятий, направленных на предупреждение факторов риска развития заболеваний и раннее их выявление в ГБУЗ « 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Статья 2. Цель профессиональной деятельности.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Цель профессиональной деятельности медицинского работника — сохранение жизни человека, проведение мероприятий по охране его здоровья, качественное оказание всех видов диагностической, профилактической, реабилитационной и паллиативной медицинской помощи, с обеспечением комплекса мероприятий по </w:t>
      </w:r>
      <w:proofErr w:type="spellStart"/>
      <w:r>
        <w:rPr>
          <w:color w:val="444444"/>
          <w:sz w:val="28"/>
          <w:szCs w:val="28"/>
        </w:rPr>
        <w:t>клиентоориентированности</w:t>
      </w:r>
      <w:proofErr w:type="spellEnd"/>
      <w:r>
        <w:rPr>
          <w:color w:val="444444"/>
          <w:sz w:val="28"/>
          <w:szCs w:val="28"/>
        </w:rPr>
        <w:t>, направленной на удовлетворенность населения уровнем оказания медицинской помощи.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3. Принципы деятельности.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 своей деятельности медицинский работник руководствуется законодательством Российской Федерации, в части прав граждан на охрану здоровья и медицинскую помощь, клятвой врача, принципами гуманизма и милосердия.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должен направить все усилия, в соответствии со своей квалификацией и компетентностью, делу охраны здоровья граждан, обеспечению качества оказываемой им помощи на самом высоком уровне.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обязан оказать медицинскую помощь любому человеку вне зависимости от пола, возраста, расовой и национальной принадлежности, места проживания, его социального статуса, религиозных и политических убеждений, а также иных немедицинских факторов.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должен постоянно совершенствовать свои профессиональные знания и умения, навыки и эрудицию.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несет ответственность, в том числе и моральную, за обеспечение качественной и безопасной медицинской помощи в соответствии со своей квалификацией, должностными инструкциями и служебными обязанностями в пределах имеющихся ресурсов.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должен участвовать в формировании принципа клиент ориентированности при осуществлении деятельности медицинской организации.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Учитывая роль медицинского работника в обществе, медицинский работник личным примером обязан демонстрировать здоровый образ жизни, отказ от вредных привычек, в том числе курения на территории медицинской организации и призывать коллег и пациентов следовать его  примеру, </w:t>
      </w:r>
      <w:r>
        <w:rPr>
          <w:color w:val="444444"/>
          <w:sz w:val="28"/>
          <w:szCs w:val="28"/>
        </w:rPr>
        <w:lastRenderedPageBreak/>
        <w:t>поддерживать и принимать посильное участие в общественных мероприятиях, особенно тех, где пропагандируется здоровый образ жизни.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Поведение медицинского работника не должно быть примером отрицательного отношения к здоровью.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Моральная обязанность медицинского работника соблюдать чистоту рядов медицинского сообщества, беспристрастно анализировать как ошибки своих коллег, так и свои собственные. Препятствовать практике бесчестных и некомпетентных коллег, а также различного рода непрофессионалов, наносящих ущерб здоровью пациентов.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должен соблюдать алгоритм общения с пациентами, основанного на принципах доброжелательности, уважительного отношения и вежливости, милосердия, чувства сострадания  к состоянию пациента при обслуживании.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proofErr w:type="gramStart"/>
      <w:r>
        <w:rPr>
          <w:color w:val="444444"/>
          <w:sz w:val="28"/>
          <w:szCs w:val="28"/>
        </w:rPr>
        <w:t xml:space="preserve">Медицинский работник должен своим внешним видом соответствовать требованиям гигиены и санитарно-эпидемиологического режима медицинской организации, соблюдая при этом  принцип медицинского </w:t>
      </w:r>
      <w:proofErr w:type="spellStart"/>
      <w:r>
        <w:rPr>
          <w:color w:val="444444"/>
          <w:sz w:val="28"/>
          <w:szCs w:val="28"/>
        </w:rPr>
        <w:t>дресс-кода</w:t>
      </w:r>
      <w:proofErr w:type="spellEnd"/>
      <w:r>
        <w:rPr>
          <w:color w:val="444444"/>
          <w:sz w:val="28"/>
          <w:szCs w:val="28"/>
        </w:rPr>
        <w:t>, принимаемого коллективом  медицинской организации, включая форму и цвет одежды, требования к прическе, в случае отсутствия необходимости ношения медицинской шапочки, ношение  обуви на низком каблуке (в целях предупреждения раздражающего шума для пациентов  при осуществлении профессиональной деятельности), ношение таблички (</w:t>
      </w:r>
      <w:proofErr w:type="spellStart"/>
      <w:r>
        <w:rPr>
          <w:color w:val="444444"/>
          <w:sz w:val="28"/>
          <w:szCs w:val="28"/>
        </w:rPr>
        <w:t>бейджа</w:t>
      </w:r>
      <w:proofErr w:type="spellEnd"/>
      <w:r>
        <w:rPr>
          <w:color w:val="444444"/>
          <w:sz w:val="28"/>
          <w:szCs w:val="28"/>
        </w:rPr>
        <w:t>), с указанием</w:t>
      </w:r>
      <w:proofErr w:type="gramEnd"/>
      <w:r>
        <w:rPr>
          <w:color w:val="444444"/>
          <w:sz w:val="28"/>
          <w:szCs w:val="28"/>
        </w:rPr>
        <w:t xml:space="preserve"> фамилии, имени, отчества медицинского работника и занимаемой должности в учреждении.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должен участвовать в создании эстетического имиджа медицинской организации, соответствующей правилам гигиены.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должен бережно относиться к медицинской документации, своевременно оформлять документацию в соответствии с установленными требованиями, с применением маркировки для удобства поиска и сокращения времени ожидания пациента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должен соблюдать график работы медицинской организации, включая график приёма пищи, установленного в медицинской организации, с письменным информированием пациентов на информационных стендах, установленных в холле медицинской организации.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4. Недопустимые действия медицинского работника.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Злоупотребление знаниями и положением медицинского работника несовместимо с его профессиональной деятельностью.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не вправе: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использовать свои знания и возможности в негуманных целях;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без достаточных оснований применять медицинские меры или отказывать в них;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использовать методы медицинского воздействия на пациента с целью его наказания, а также в интересах третьих лиц;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навязывать пациенту свои философские, религиозные и политические взгляды;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наносить пациенту физический, нравственный или материальный ущерб ни намеренно, ни по небрежности и безучастно относиться к действиям третьих лиц, причиняющих такой ущерб.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допускать посторонних разговоров, не связанных с оказанием услуги пациенту,  отвлекаться на посторонние действия в процессе оказания услуги.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-при исполнении ими профессиональных обязанностей допускать фамильярности, неслужебного характера взаимоотношений  с коллегами по работе и пациентами.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отсутствовать на рабочем месте, отлучаться из кабинета свыше 5 минут, без предварительного информирования пациентов и  указания  конкретных временных промежутков времени отсутствия.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Личные предубеждения медицинского работника и иные непрофессиональные мотивы не должны оказывать воздействия на диагностику и лечение.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Отказ пациента от предлагаемых платных медицинских услуг не может быть причиной ухудшения качества  и доступности, уменьшения видов и объемов медицинской помощи, предоставляемых ему бесплатно в рамках государственных гарантий, установленных законодательством Российской Федерации.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Подарки от пациентов и пациентам крайне не желательны, поскольку могут создать впечатление у пациентов, не дарящих и не получающих подарков, </w:t>
      </w:r>
      <w:r>
        <w:rPr>
          <w:color w:val="444444"/>
          <w:sz w:val="28"/>
          <w:szCs w:val="28"/>
        </w:rPr>
        <w:lastRenderedPageBreak/>
        <w:t>что им оказывают меньшую заботу. Подарки не должны вручаться или приниматься в обмен за услуги. Получение подарков в виде наличных денег или ценных подарков запрещается.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не имеет права, пользуясь своим положением, эмоциональным состоянием пациента, заключать с ним имущественные сделки, использовать в личных целях его труд, а также заниматься вымогательством и взяточничеством.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не вправе предоставлять при назначении курса лечения пациенту недостоверную, неполную или искаженную информацию об используемых лекарственных препаратах, медицинских изделиях, в том числе скрывать от пациента информацию о наличии лекарственных препаратов, медицинских изделий, имеющих более низкую цену.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Медицинский работник не должен принимать поощрений от фирм-изготовителей и распространителей лекарственных </w:t>
      </w:r>
      <w:proofErr w:type="gramStart"/>
      <w:r>
        <w:rPr>
          <w:color w:val="444444"/>
          <w:sz w:val="28"/>
          <w:szCs w:val="28"/>
        </w:rPr>
        <w:t>препаратов</w:t>
      </w:r>
      <w:proofErr w:type="gramEnd"/>
      <w:r>
        <w:rPr>
          <w:color w:val="444444"/>
          <w:sz w:val="28"/>
          <w:szCs w:val="28"/>
        </w:rPr>
        <w:t xml:space="preserve"> за назначение предлагаемых ими лекарств, использовать на территории медицинской организации предметы, имеющие логотип компании  или торговое наименование лекарственного препарата, медицинского изделия.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При выполнении должностных обязанностей медицинский работник должен сохранять трезвость и не находиться под воздействием каких-либо средств, вызывающих стойкое пристрастие к ним.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не должен осуществлять приём пищи вне бытовых комнат и пользоваться бытовыми приборами на рабочем месте с целью приготовления пищи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5. Профессиональная независимость.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Право и долг медицинского работника — хранить свою профессиональную независимость. Оказывая медицинскую помощь населению, медицинский работник принимает на себя всю полноту ответственности за профессиональное решение, а потому обязан отклонить любые попытки давления со стороны администрации, пациентов или иных </w:t>
      </w:r>
      <w:proofErr w:type="spellStart"/>
      <w:r>
        <w:rPr>
          <w:color w:val="444444"/>
          <w:sz w:val="28"/>
          <w:szCs w:val="28"/>
        </w:rPr>
        <w:t>лиц</w:t>
      </w:r>
      <w:proofErr w:type="gramStart"/>
      <w:r>
        <w:rPr>
          <w:color w:val="444444"/>
          <w:sz w:val="28"/>
          <w:szCs w:val="28"/>
        </w:rPr>
        <w:t>.М</w:t>
      </w:r>
      <w:proofErr w:type="gramEnd"/>
      <w:r>
        <w:rPr>
          <w:color w:val="444444"/>
          <w:sz w:val="28"/>
          <w:szCs w:val="28"/>
        </w:rPr>
        <w:t>едицинский</w:t>
      </w:r>
      <w:proofErr w:type="spellEnd"/>
      <w:r>
        <w:rPr>
          <w:color w:val="444444"/>
          <w:sz w:val="28"/>
          <w:szCs w:val="28"/>
        </w:rPr>
        <w:t xml:space="preserve"> работник должен отказаться от сотрудничества с любым физическим или юридическим лицом, если оно требует от него действий, противоречащих законодательству Российской Федерации, этическим принципам, профессиональному долгу.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Участвуя в консилиумах, комиссиях, консультациях, экспертизах и т.п., медицинский работник обязан ясно и открыто заявлять о своей позиции, отстаивать свою точку зрения, а в случаях давления на него — прибегать к общественной и юридической и защите.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РАЗДЕЛ II. ВЗАИМООТНОШЕНИЯ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МЕДИЦИНСКОГО РАБОТНИКА И ПАЦИЕНТА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6. Уважение чести и достоинства пациента.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Медицинский работник должен уважать честь и достоинство пациента, проявлять внимательное и терпеливое отношение к нему и его </w:t>
      </w:r>
      <w:proofErr w:type="gramStart"/>
      <w:r>
        <w:rPr>
          <w:color w:val="444444"/>
          <w:sz w:val="28"/>
          <w:szCs w:val="28"/>
        </w:rPr>
        <w:t>близким</w:t>
      </w:r>
      <w:proofErr w:type="gramEnd"/>
      <w:r>
        <w:rPr>
          <w:color w:val="444444"/>
          <w:sz w:val="28"/>
          <w:szCs w:val="28"/>
        </w:rPr>
        <w:t>. Грубое и негуманное отношение к пациенту, унижение его человеческого достоинства, а также любые проявления превосходства или выражение кому-либо из пациентов предпочтения или неприязни со стороны медицинского работника недопустимы.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7. Условия оказания медицинской помощи.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Медицинский работник должен оказывать медицинскую помощь в условиях минимально возможного стеснения свободы и достоинства пациента, при строгом соблюдении, правил гигиены и санитарно-эпидемиологического режима,  с применением современных средств гигиены (разовых салфеток, полотенец, жидкого мыла в </w:t>
      </w:r>
      <w:proofErr w:type="spellStart"/>
      <w:r>
        <w:rPr>
          <w:color w:val="444444"/>
          <w:sz w:val="28"/>
          <w:szCs w:val="28"/>
        </w:rPr>
        <w:t>диспенсерах</w:t>
      </w:r>
      <w:proofErr w:type="spellEnd"/>
      <w:r>
        <w:rPr>
          <w:color w:val="444444"/>
          <w:sz w:val="28"/>
          <w:szCs w:val="28"/>
        </w:rPr>
        <w:t xml:space="preserve"> и т.д.)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обязан сопровождать пациента в период его пребывания в медицинской организации с момента обращения в регистратуру до окончания приёма у специалиста, включая маршрутизацию медицинской карты пациента из регистратуры в кабинет врача-специалиста,  доставку результатов анализов и иных исследований в кабинет врача</w:t>
      </w:r>
      <w:proofErr w:type="gramStart"/>
      <w:r>
        <w:rPr>
          <w:color w:val="444444"/>
          <w:sz w:val="28"/>
          <w:szCs w:val="28"/>
        </w:rPr>
        <w:t xml:space="preserve"> ,</w:t>
      </w:r>
      <w:proofErr w:type="gramEnd"/>
      <w:r>
        <w:rPr>
          <w:color w:val="444444"/>
          <w:sz w:val="28"/>
          <w:szCs w:val="28"/>
        </w:rPr>
        <w:t xml:space="preserve"> без привлечения пациента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8. Конфликт интересов.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При возникновении конфликта интересов пациент-общество, пациент-семья и т.п. медицинский работник должен отдать предпочтение интересам </w:t>
      </w:r>
      <w:r>
        <w:rPr>
          <w:color w:val="444444"/>
          <w:sz w:val="28"/>
          <w:szCs w:val="28"/>
        </w:rPr>
        <w:lastRenderedPageBreak/>
        <w:t>пациента, если только их реализация не причиняет прямого ущерба самому пациенту или окружающим.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должен использовать алгоритм действий по оказанию  медицинской помощи во внештатных ситуациях, с обязательным информированием руководства учреждения о препятствиях его деятельности,  в том числе невозможности обслуживания пациента в определенных случаях, связанных с непредвиденными аварийными ситуациями, бытовыми проблемами пациента и другими возникающими  проблемами социального характера.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9. Медицинская тайна.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Пациент вправе рассчитывать на то, что медицинский работник сохранит втайне всю медицинскую и доверенную ему личную информацию. Медицинский работник не вправе разглашать без разрешения пациента или его законного представителя сведения, полученные в ходе обследования и лечения, включая и сам факт обращения за медицинской помощью. Медицинский работник должен принять меры, препятствующие разглашению медицинской тайны. Смерть пациента не освобождает от обязанности хранить медицинскую тайну. Разглашение медицинской тайны допускается в случаях, предусмотренных законодательством Российской Федерации.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10. Моральная поддержка пациента, находящегося при смерти.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Медицинский работник обязан облегчить страдания умирающего всеми доступными и легальными способами. Медицинский работник обязан гарантировать пациенту право по его желанию воспользоваться духовной поддержкой служителя любой религиозной </w:t>
      </w:r>
      <w:proofErr w:type="spellStart"/>
      <w:r>
        <w:rPr>
          <w:color w:val="444444"/>
          <w:sz w:val="28"/>
          <w:szCs w:val="28"/>
        </w:rPr>
        <w:t>конфессии</w:t>
      </w:r>
      <w:proofErr w:type="spellEnd"/>
      <w:r>
        <w:rPr>
          <w:color w:val="444444"/>
          <w:sz w:val="28"/>
          <w:szCs w:val="28"/>
        </w:rPr>
        <w:t>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11. Выбор медицинского работника.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Медицинский работник не вправе препятствовать пациенту, решившему доверить свое дальнейшее лечение другому специалисту. Медицинский работник может отказаться от работы с пациентом, направив его другому специалисту в следующих случаях: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если чувствует себя недостаточно компетентным, не располагает необходимыми техническими возможностями для оказания должного вида помощи;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— данный вид медицинской помощи противоречит нравственным принципам специалиста;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если имеются противоречия с пациентом или его родственниками в плане лечения и обследования.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РАЗДЕЛ III. ВЗАИМООТНОШЕНИЯ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МЕДИЦИНСКИХ РАБОТНИКОВ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12. Взаимоотношения между коллегами.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Взаимоотношения между медицинскими работниками должны строиться на взаимном уважении, доверии и отличаться безукоризненностью и соблюдением интересов пациента.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Во взаимоотношениях с коллегами медицинский работник должен быть честен, справедлив, доброжелателен, порядочен, должен с уважением относиться к их знаниям и опыту, а также быть готовым бескорыстно передать им свой опыт и знания.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Моральное право руководства другими медицинскими работниками требует высокого уровня профессиональной компетентности и высокой нравственности.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Критика в адрес коллеги должна быть аргументированной и не оскорбительной. Критике подлежат профессиональные действия, но не личность коллег. Недопустимы попытки укрепить собственный авторитет путем дискредитации коллег. Медицинский работник не имеет права допускать негативные высказывания о своих коллегах и их работе в присутствии пациентов и их родственников.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РАЗДЕЛ IV. ПРЕДЕЛЫ ДЕЙСТВИЯ ЭТИЧЕСКОГО КОДЕКСА</w:t>
      </w:r>
      <w:proofErr w:type="gramStart"/>
      <w:r>
        <w:rPr>
          <w:rStyle w:val="a4"/>
          <w:color w:val="444444"/>
          <w:sz w:val="28"/>
          <w:szCs w:val="28"/>
        </w:rPr>
        <w:t>,О</w:t>
      </w:r>
      <w:proofErr w:type="gramEnd"/>
      <w:r>
        <w:rPr>
          <w:rStyle w:val="a4"/>
          <w:color w:val="444444"/>
          <w:sz w:val="28"/>
          <w:szCs w:val="28"/>
        </w:rPr>
        <w:t>ТВЕТСТВЕННОСТЬ ЗА ЕГО НАРУШЕНИЕ, ПОРЯДОК ЕГО ПЕРЕСМОТРА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Статья 13. Действие этического кодекса.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Настоящий кодекс   имеет обязательную силу для всех медицинских работников</w:t>
      </w:r>
      <w:r w:rsidRPr="00B00EF3">
        <w:rPr>
          <w:color w:val="444444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 xml:space="preserve">ГБУЗ « 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Статья 14. Ответственность медицинского работника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Степень ответственности за нарушение профессиональной этики определяется комиссией по этике.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Если нарушение этических норм одновременно затрагивает правовые нормы, медицинский работник несет ответственность в соответствии с законодательством Российской Федерации.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B00EF3" w:rsidRDefault="00B00EF3" w:rsidP="00B00EF3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Главный врач ГБУЗ</w:t>
      </w:r>
    </w:p>
    <w:p w:rsidR="00B00EF3" w:rsidRDefault="00B00EF3" w:rsidP="00B00EF3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«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                                                      Т.А.Волкова</w:t>
      </w:r>
    </w:p>
    <w:p w:rsidR="00B00EF3" w:rsidRDefault="00B00EF3" w:rsidP="00B00EF3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AA4690" w:rsidRDefault="00AA4690"/>
    <w:sectPr w:rsidR="00AA4690" w:rsidSect="00AA4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EF3"/>
    <w:rsid w:val="00127DD4"/>
    <w:rsid w:val="0051105A"/>
    <w:rsid w:val="005633BE"/>
    <w:rsid w:val="00AA4690"/>
    <w:rsid w:val="00AB3F0A"/>
    <w:rsid w:val="00B00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0E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9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2178</Words>
  <Characters>12419</Characters>
  <Application>Microsoft Office Word</Application>
  <DocSecurity>0</DocSecurity>
  <Lines>103</Lines>
  <Paragraphs>29</Paragraphs>
  <ScaleCrop>false</ScaleCrop>
  <Company>SPecialiST RePack</Company>
  <LinksUpToDate>false</LinksUpToDate>
  <CharactersWithSpaces>14568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Ok2</dc:creator>
  <cp:keywords/>
  <dc:description/>
  <cp:lastModifiedBy>RePack by SPecialiST</cp:lastModifiedBy>
  <cp:revision>5</cp:revision>
  <cp:lastPrinted>2016-04-27T23:06:00Z</cp:lastPrinted>
  <dcterms:created xsi:type="dcterms:W3CDTF">2016-04-05T03:28:00Z</dcterms:created>
  <dcterms:modified xsi:type="dcterms:W3CDTF">2016-04-27T23:09:00Z</dcterms:modified>
</cp:coreProperties>
</file>